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ojcem; nie mieli (oni) synów, kapłaństwo zatem sprawowali Eleazar i Itamar.*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ojcem. Ponieważ nie mieli synów, kapłaństwo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swoim ojcem i nie mieli synów, dlatego Eleazar i Itamar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Nadab i Abiju umarli przed obliczem ojca swego, a synów nie mieli: przetoż odprawowali urząd kapłański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 i Abiu umarli przed ojcem swym bez potomstwa i odprawował kapłański urząd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 i nie mieli synów, a urząd kapłański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przed swoim ojcem i nie mieli synów, kapłaństwo zaś sprawowali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swym ojcem i nie mieli synów; służbę kapłańską pełnili więc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umarli przed swoim ojcem, nie pozostawiając synów, dlatego Eleazar i Itamar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Nadab i Abihu umarli wcześniej niż ich ojciec i nie mieli synów, urząd kapłański sprawowali: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їхнім батьком, і не було в них синів. І служив Елеазар і Ітамар сини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 i Abihu umarli przed obliczem swojego ojca, a nie mieli synów; dlatego czynności kapłańskie odprawiali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swoim ojcem i nie mieli synów, natomiast Eleazar i Itamar dalej pełnili służbę jako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2024-05-15T11:18:33Z</dcterms:modified>
</cp:coreProperties>
</file>