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brak nam sił, by sprostać temu potężnemu tłumowi, który nadciąga przeciwko nam, a my nie wiemy, co zrobić, lecz nasze oczy kierujemy ku Tobie.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pośpieszysz z rozstrzygnięciem? Brak nam bowiem sił, by sprostać tej potężnej armii, która nadciąga przeciwko nam. Nie wiemy, co zrobić, dlatego nasze oczy kierujemy ku Tobie.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Nie ma w nas bowiem mocy w obliczu tak licznego tłumu, który idzie przeciwko nam. A my nie wiemy, co robić, lecz nasze oczy są zwrócone ku Tobie.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będziesz ich sądził? Jesteśmy bezsilni wobec tej potęgi, która wystąpiła przeciwko nam. Nie wiemy, co robić, dlatego zwracamy się do Ciebie”.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czyż nie dokonasz sądu nad nimi? Sami nie mamy bowiem siły, by odeprzeć tak wielkie mnóstwo, które na nas uderza. Nie wiemy, co czynić mamy, lecz oczy nasze zwrócone są ku Tobie.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nasz Boże! Czyż nie będziesz ich karał? Nie ma w nas, zaiste, mocy przeciwko tak wielkiemu tłumowi, który na nas przyszedł, zatem nie wiemy, co czynić; z tego powodu ku Tobie nasze oczy.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dokonasz nad nimi sądu? W nas bowiem nie ma mocy wobec tego wielkiego tłumu, który nadciąga przeciwko nam; i sami nie wiemy, co powinniśmy czynić, lecz oczy nasze zwrócone są ku tobie”.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2024-05-14T21:05:23Z</dcterms:modified>
</cp:coreProperties>
</file>