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 dni Artachszasta* napisał Biszlam, Mitredat, Tabel i pozostali jego towarzysze do Artachszasta, króla Persji, pismo, list, napisany był po aramejsku, a (potem) przetłumaczony.** Aramejski: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rządów Artachszasta.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to Biszlam, Mitredat, Tabel oraz pozostali jego towarzysze napisali do Artachszasta, króla Persji, list w języku aramejskim, później przetłumaczony. (Odtąd po aramejsku).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czasów Artakserksesa Biszlam, Mitredat, Tabeel wraz z pozostałymi towarzyszami napisali do Artakserksesa, króla Persji. List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sporządzony pismem syryjskim i przetłumaczony na język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za dni Artakserksesa pisał Bislan, Mitrydates, Tabeel, i inni towarzysze jego do Artakserksesa króla Perskiego; a pismo listu tego napisane było po syryjsku, i wyłożone też było po syryjsku.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 Artakserksa pisał Beselam, Mitridat, i Tabeel, i inni, którzy w radzie ich byli, do Artakserksa, króla Perskiego, a list skargi napisany był po Syryjsku i czytano ji językiem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Artakserksesa Biszelam, Mitredat, Tabeel i pozostali towarzysze jego wystosowali pismo do Artakserksesa, króla perskiego; litery tego dokumentu były napisane po aramejsku i ułożony był on 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Artakserksesa zaś Biszlam, Mitredat, Tabeel i pozostali ich towarzysze napisali do Artakserksesa, króla perskiego, list, a dokument ten pisany był pismem aramejskim i tłumaczony na język aramejski.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dni Artakserksesa Biszelam i Mitredat wraz z Tabeelem i innymi zwolennikami napisali do Artakserksesa, króla perskiego; tekst tego listu sporządzono pismem aramejskim i 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Artakserksesa, Biszelam, Mitredat i Tabeel wraz z pozostałymi sprzymierzeńcami wysłali skargę do króla perskiego przetłumaczoną i napisaną 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Artakserksesa Biszlam, Mitredat, Tabeel i reszta jego towarzyszy wysłali pismo do Artakserksesa, króla Persji. List był pisany literami aramejskimi i w języku aramejskim.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Артасасти написали в мирі до Мітрідата Тавеїл з іншими своїми однодумцями до Артасасти царя Персів. Збирач податків написав письмо по сирійському 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czasach Artakserksesa Biszlam, Mitredat, Tabeel i inni ich towarzysze, napisali do Artakserksesa, perskiego króla; a dokument listu napisany był po aramejsku oraz interpretowany po aramejsku.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Artakserksesa zaś Biszlam, Mitredat, Tabeel i reszta ich towarzyszy napisali do Artakserksesa, króla Persji; a to, co napisano w liście, było napisane literami aramejskimi i przetłumaczone na język aramejski.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Artakserksesa, 464-423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późn. tłum. na hbr. lub o dokładne wyjaśnienie królowi treści listu, zob. w. 18. &lt;x&gt;150 4:8-6:18&lt;/x&gt;;&lt;x&gt;150 7:12-26&lt;/x&gt; pisane w tzw. aram. urzędowym, pozostającym w użyciu ok. 700-200 r. p. Chr. &lt;x&gt;150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2024-05-17T01:01:21Z</dcterms:modified>
</cp:coreProperties>
</file>