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Maluk, Charam,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Maluk, Charam,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ludu, kapłani, Lewici, odźwierni, śpiewacy, Netinici i wszyscy, którzy odłączyli się od narodów tych ziem do prawa Bożego: ich żony, synowie i córki, każdy zdolny i rozumny;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inni z ludu: Kapłani, Lewitowie, odźwierni, śpiewacy, Netynejczycy, i wszyscy, którzy się odłączyli od narodów onych ziem do zakonu Bożego, żony ich, synowie ich, i córki ich; wszelki umiejętny i 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ostatek z ludu, kapłani, Lewitowie, oddźwierni i śpiewacy, Natynejczykowie i wszyscy, którzy się odłączyli z narodów ziem do zakonu Bożego, żony ich i synowie ich, i córki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reszta ludu, kapłanów, lewitów, odźwierni, śpiewacy, niewolnicy świątynni oraz wszyscy, którzy przeszli od ludów z obcych krajów do Prawa Bożego: ich żony, synowie i córki każdy, kto był zdolny zrozumieć,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Charam,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 i 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Малух, Реум, Ваана.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inni z ludu: Kapłani, Lewici, odźwierni, śpiewacy, Netynejczycy, oraz wszyscy, którzy się odłączyli od narodów ziem – do Prawa Boga; także ich żony, synowie i córki; każdy wiedzący i 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netynejczycy i każdy odłączający się od ludów tych ziem do prawa prawdziwego Boga, ich żony, ich synowie oraz ich córki – każdy posiadający wiedzę i zrozumienie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2024-05-11T22:25:58Z</dcterms:modified>
</cp:coreProperties>
</file>