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Rybną* ** budowali synowie Hasenai. Oni ją obelkowali i wstawili w niej wrota, sworznie i zasuwy.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pnzach narożu.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33:14&lt;/x&gt;; &lt;x&gt;160 12:39&lt;/x&gt;; &lt;x&gt;430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2024-05-15T15:43:46Z</dcterms:modified>
</cp:coreProperties>
</file>