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35"/>
        <w:gridCol w:w="4289"/>
        <w:gridCol w:w="2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Isaszar, Zabulon, i 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Jisachar, Zewulun i Binjamin.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Іссахар, Завулон і Веніамін,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Zebulun i Binjamin;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2024-04-19T22:35:56Z</dcterms:modified>
</cp:coreProperties>
</file>