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Aaron nosił imiona synów Izraela na napierśniku sądu na swoim sercu, gdy będzie wchodził do miejsca świętego, ku pamięci przed obliczem JAHWE – stale.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2024-05-20T02:24:54Z</dcterms:modified>
</cp:coreProperties>
</file>