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tego cielca i pomażesz swoim palcem rogi ołtarza. Całą 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krew cielca i pomażesz swym palcem rogi ołtarza, a resztkę krwi wylejesz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krwi z cielca pomażesz na rogach ołtarza palcem swym, a ostatek krwi wylejesz ku spodku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weźmiesz ze krwie cielca, włożysz na rogi ołtarza palcem twoim, a ostatek krwie wylejesz u podstawnika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nieco krwi tego cielca, namaścisz wskazującym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 młodego cielca i pomażesz swoim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krwi cielca i pomażesz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krwi cielca, pomażesz palcami rogi ołtarza, a resztę wylejesz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trochę krwi cielca i palcem swym pomaż rogi ołtarza, całą zaś resztę krwi wylej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 młodego byka i pomażesz palcem narożniki ołtarza, a całą krew, [która pozostała], wylejesz na podstawę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 телята, і покладеш на роги жертівника твоїм пальцем. А всю осталу кров вилиєш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 cielca i pomażesz twoim palcem narożniki ofiarnicy, a całą krew wylejesz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 byka, i przeniesiesz ją palcem na rogi ołtarza, a całą resztę krwi wylejesz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2024-04-28T23:38:34Z</dcterms:modified>
</cp:coreProperties>
</file>