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dziedziniec. Po stronie południowej, na południe, osłony dziedzińca były ze skręconego bisioru na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2024-04-28T05:26:35Z</dcterms:modified>
</cp:coreProperties>
</file>