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 JAHWE do niego: Włóż swoją rękę w zanadrze. I włożył swoją rękę w zanadrze, a gdy ją wyjął, oto jego ręka – pokryta trądem* jak śniegiem!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trędowaty, </w:t>
      </w:r>
      <w:r>
        <w:rPr>
          <w:rtl/>
        </w:rPr>
        <w:t>צָרּועַ</w:t>
      </w:r>
      <w:r>
        <w:rPr>
          <w:rtl w:val="0"/>
        </w:rPr>
        <w:t xml:space="preserve"> (tsarua‘), mogło ozn. osoby cierpiące również na inne schorzenia skórne.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2024-05-01T05:14:57Z</dcterms:modified>
</cp:coreProperties>
</file>