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To jest świadkiem – moje wycieńczenie powstaje przeciwko mnie, przeciwko mnie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2024-05-10T08:31:37Z</dcterms:modified>
</cp:coreProperties>
</file>