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 go strachy jak wody, a w nocy porwie go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2024-05-11T07:50:12Z</dcterms:modified>
</cp:coreProperties>
</file>