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swoimi synami – jak z nie swoimi –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 młodymi, jakby nie należały do niej, nie boi się, że jej trud był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twardy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młodych,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jego. Nie boi się, że jego trud jest próżny;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dał pawiowi piękne skrzydła, a pierze bocianowi i strusiowi?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Zatwardza się przeciw dzieciam swoim, jakoby nie jego były, próżno pracował, gdyż żadna bojaźń nie przymuszała: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 dzieci traktuje jak obce, że trud jego próżny, o to się nie boi.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postępuje ze swymi młodymi, jakby nie były jej; nie martwi się, że jej trud jest daremny,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jest dla piskląt, jak nie dla swoich, i nie lęka się, że jej trud jest daremny.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twarda dla piskląt, jakby nie należały do niej. Nie boi się, że trud jej może pójść na 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Twarda [jest samica] dla swych piskląt, jakby to nie jej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Ствердла вона до своїх дітей наче (вони) не її, на дармо потрудилася без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postępuje ze swoimi młodymi, jakby były nie jej; a jeśli jej trud jest daremny – nie zaznaje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swoich traktuje surowo, jak nie swoich – daremny jej trud, gdyż nie odczuwa ona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2024-05-15T17:22:48Z</dcterms:modified>
</cp:coreProperties>
</file>