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rży głośno, z oddali wyczuwa bitwę, rozkazy wodzów i sygnał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mówi: Ha, ha; z daleka czuje bitwę, grom dowódców i 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postrachu, a ani się lęka, ani nazad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trąbę, mówi: wah, z daleka czuje wojnę, napominanie hetmanów i krzyk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Zarży, ilekroć róg się odezwie, z dala już węszy wojnę, krzyki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zabrzmi trąba, zarży: Iha! i z daleka wyczuwa bitwę, gromki głos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rży: Iha-ha! I z daleka czuje bitwę, wołanie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rozbrzmiewa trąba, rży: «Iha! iha! iha!». Z daleka wyczuwa bitwę, krzyk książąt, wrzawę walczących.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trąbki rży: ”Heo” i z dala już bitwę czuje, grzmiące rozkazy dowódców i 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труба дає знак говорить: Добре, здалека занюхує бій з поскаком і іржанням.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 trąba, zarży, że hej! Z daleka wyczuwa bój, gromkie okrzyki wodzów i wrzawę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zabrzmi róg, rży: Ihaa! i z daleka wyczuwa bitwę, wrzawę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2024-05-15T16:16:29Z</dcterms:modified>
</cp:coreProperties>
</file>