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2065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wszelką wysoką rzecz. On jest królem nad wszystkimi synami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mocne zwierzę się lęka jego - króla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wszystko, co wysokie. Jest królem wszystkich majestatycznych dzikich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2024-04-29T18:27:20Z</dcterms:modified>
</cp:coreProperties>
</file>