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4"/>
        <w:gridCol w:w="6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niech będzie zapłata JAHWE dla moich oskarżycieli I dla mówiących źle o mej duszy!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2024-04-27T17:50:02Z</dcterms:modified>
</cp:coreProperties>
</file>