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gotów, gdy z mocą wystąpisz.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świętych ozdobach, od samego rana, Czekać będzie na Ciebie rosa Twej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ochoczy w dniu twej potęgi, w ozdobie świętości i z łona jutrzenki; twoja jest rosa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będzie dobrowolny w dzień zwycięstwa twego, w ozdobie świętobliwości, a rozrodzi się płód twój z żywota jako rosa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przodkowanie w dzień możności twojej w jasnościach świątości. Z żywota przed jutrzenką zrodziłem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panowanie w dniu Twej potęgi. W blaskach świętości, z łona jutrzenki jak rosę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chętnie pójdzie za tobą W świętej ozdobie, Gdy wystawisz wojsko swoje; Młódź twoja zrodzi ci się Jak rosa z zorzy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dobrowolnie się ofiaruje w dniu Twojej potęgi, w splendorze świętości. Z łona jutrzenki zrodziłem Cię jak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dana jest władza w dniu twej potęgi we wspaniałej świątyni. Z łona przed jutrzenką zrodziłem cię jak rosę!”.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panowanie na górach świętych od dnia Twych narodziny od łona, od zarania Twej młodości, która jest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велич його діло, і його праведність перебуває на вік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ochoczy, w świątecznym stroju w dzień twojej walki; młodzież od urodzenia ci oddana, rosa twojej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ochoczo się zaofiaruje w dniu twego wojska. We wspaniałościach świętości, z łona brzasku, masz swój orszak młodzieńców niczym krople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2024-04-28T09:14:30Z</dcterms:modified>
</cp:coreProperties>
</file>