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nas ogromną łaską, A wierność JAHWE jest ponadczasowa!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jest bowiem jego miłosierdzie nad nami, a prawda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rozszerzone jest nad nami miłosierdzie jego, a prawda Pańska trwa na wieki.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umocniło nad nami miłosierdzie jego, a prawda PANSKA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łaska nad nami potężna, a wierność Pańska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łaska jego jest można nad nami, A wierność jego trwa na wieki!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jest Jego łaska dla nas, a wierność JAHWE trwa 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nad nami Jego łaska, a wierność JAHWE trwa 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przemożna jest nad nami łaskawość Jego, a Jego wierność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скаже дім Ізраїля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nami przemożna Jego łaska, a prawda WIEKUISTEGO na wieki.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okazała się wobec nas jego lojalna życzliwość, a wierność JAHWE wobec prawdy trwa po czas niezmierzony.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2024-05-16T14:49:26Z</dcterms:modified>
</cp:coreProperties>
</file>