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wytępi wszystkie gładkie wargi, Język mówiący wyniośle,*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wytęp, JAHWE, zakłamane wargi, Język mówiący wyniośle,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mówią: Swoim językiem zwyciężymy, nasze wargi należą do nas, któż jest naszym panem?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Pan wytraci wszystkie wargi pochlebne, i język mówiący rzeczy wyniosłe.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zatraci JAHWE wszelkie usta zdradliwe i język hardzie mówiący.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wygubi wszystkie wargi podstępne i język pochopny do zuchwałej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wytępi wszystkie wargi schlebiające, Język mówiący przechwałki!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wytępi wszystkie usta podstępne i języki głoszące przechwałki,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wytępi wszystkie podstępne usta i język bluźniący zuchwale!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 wyniszczył wszelkie wargi przewrotne i wszelki język zuchwały,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Поглянь, вислухай мене, Господи, мій Боже. Просвіти мої очі, щоб часом я не заснув на смерть,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BÓG wytępił wszystkie gładkie usta i języki, co przemawiają z wysoka;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powiedzieli: ”Językiem swym zyskamy przewagę. Są z nami nasze wargi. Któż będzie nam panem?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2024-05-14T17:02:51Z</dcterms:modified>
</cp:coreProperties>
</file>