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raduje się nasze serce, Bo zaufaliśmy Jego świętemu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2024-04-27T13:56:48Z</dcterms:modified>
</cp:coreProperties>
</file>