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ja, gdy oni byli chorzy, przyodziewałem wór, Upokarzałem duszę postem I w swojej modlitwie wciąż za nimi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ja, gdy oni chorowali, wkładałem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umartwiałem postem moją duszę i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się ja w wór obłóczył, gdy oni chorowali; trapiłem postem duszę moję, i modliłem się często sam u siebie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przykrzyli, obłóczyłem się w włosienicę. Korzyłem postem duszę moję, a modlitwa moja do nadra mego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chorowali, wór przywdziewałem, umartwiałem się postem i moja modlitwa wracała do mojego 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gdy oni byli chorzy, przywdziewałem wór, Umartwiałem się postem I modlitwa moja wracała mi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przywdziewałem wór, gdy chorowali, umartwiałem się postem i wciąż wracała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chorowali, ja wkładałem wór pokutny, umartwiałem się postem, lecz moja modlitwa była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zmogła ich choroba, przywdziałem wór pokutny, umartwiałem się postem - a jednak modlitwa moja powracała do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впали ті, що чинять беззаконня, викинені були і не можуть встати.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czasie ich choroby, włożyłem wór żałobny; postem trapiłem moją duszę; a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oni zachorowali, odziewałem się w wór, postem trapiłem swą duszę i na mą pierś wracała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2024-04-29T09:21:27Z</dcterms:modified>
</cp:coreProperties>
</file>