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niewinnym i przyglądaj się prawemu, Bo przyszłość należy do człowieka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niewinnym i obserwuj prawego, Przyszłość bowiem należy do niosących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nienagannego i przypatruj się prawemu, bo ten na końcu osiągnie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na niewinnego, a przypatrz się szczeremu, że ostatnie rzeczy takiego człowieka są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niewinności a doglądaj sprawiedliwości, abowiem są ostatki człowiekowi spokojnemu.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Strzeż uczciwości, przypatruj się prawości, bo w końcu osiągnie [ten] człowiek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wzoruj się na niewinnym i popatrz na prawego, Bo przyszłość należy do męża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 uczciwie, patrz na prawego, bo przyszłość należy do ludzi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niewinności, przestrzegaj prawości, bo kto zaprowadza pokój, zostawi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uczciwemu, spójrz na człowieka prawego: kto miłuje pokój, cieszy się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niewinnego, patrz prawego, bowiem dla męża pokoju jest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Przyglądaj się nienagannemu i patrz na prostolinijnego, bo przyszłość takiego męża będzie spokojna.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2024-05-16T15:20:46Z</dcterms:modified>
</cp:coreProperties>
</file>