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 twoją sprawiedliwość niczym światło, Twe rozstrzygnięcia będą jak (sam) środek dnia.*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południe.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2024-05-16T15:11:25Z</dcterms:modified>
</cp:coreProperties>
</file>