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słowo porusza me serce; Przedstawiam swe dzieła królowi – Mój język jest jak pióro wprawnego pisarza.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2024-05-11T19:02:19Z</dcterms:modified>
</cp:coreProperties>
</file>