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dosięga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sprawiedliwemu zaś spełnia się jego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Niegodziwego spotka to, czego się boi, a sprawiedliwym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to nań przychodzi; ale czego żądają sprawiedliwi, Bóg im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przydzie nań, żądanie ich sprawiedliwym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się boi grzesznik, nań spadnie, a [Pan] spełni pragnienie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drży bezbożny, to spada nań, lecz czego pragną sprawiedliwi, to im bywa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niegodziwego przychodzi to, czego się lęka, sprawiedliwym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spotyka to, czego się boi, prawym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lęka się bezbożny, nie ominie go, pragnienie sprawiedliwego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Згубою огорнений безбожний, а бажання праведного сприйняте.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obawia niegodziwy – to na niego przypadnie; a czego pragną sprawiedliwi – to im będzie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przeraża niegodziwca, to na niego przyjdzie, lecz pragnienie prawych 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2024-05-14T15:02:11Z</dcterms:modified>
</cp:coreProperties>
</file>