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Tak!* Sprawiedliwość (służy) życiu, lecz kto ugania się za złem, (przyczynia się) do swej 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Prawdziwa sprawiedliwość; (2) wg Ms G i S: Syn sprawiedliwości – ּ</w:t>
      </w:r>
      <w:r>
        <w:rPr>
          <w:rtl/>
        </w:rPr>
        <w:t>בֵן</w:t>
      </w:r>
      <w:r>
        <w:rPr>
          <w:rtl w:val="0"/>
        </w:rPr>
        <w:t xml:space="preserve"> (ben) zamiast ּ</w:t>
      </w:r>
      <w:r>
        <w:rPr>
          <w:rtl/>
        </w:rPr>
        <w:t>כֵן</w:t>
      </w:r>
      <w:r>
        <w:rPr>
          <w:rtl w:val="0"/>
        </w:rPr>
        <w:t xml:space="preserve"> (ken).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Sprawiedliwy  syn  zrodzony  jest  do  życia, dążenia zaś bezbożnych – do śmierci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2024-05-14T12:04:38Z</dcterms:modified>
</cp:coreProperties>
</file>