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Cierń dostał się w rękę pijanego, a przypowieść na usta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w rękach pijanego to jak przypowieść w ustach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cierń wbija się w rękę pijaka, tak przysłowie w ustach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ciernie, gdy się dostaną w rękę pijanego: tak przypowieść jest w ustach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gdyby ciernie urosło w ręce pijanego, tak przypowieść w uściech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Cierń wpił się w rękę pijaka, a przysłowie w usta niemądrego.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Gałązka ciernia w ręku pijanego to tak, jak przypowieść w ustach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w ustach głupców, są jak ciernie, które dostają się w ręce pijanego.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cierń wbija się w rękę pijaka, tak przysłowie na ustach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krzew cierniowy w ręku pijanego, tym przypowieść w ustach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Терня росте в руці пяниці, а рабство в руці безумних.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Cierń wniknął w rękę opoja, a przypowieść w usta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ciernisty chwast trafia do ręki pijaka, tak przysłowie do ust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2024-04-29T08:21:32Z</dcterms:modified>
</cp:coreProperties>
</file>