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temu,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ręczył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i od tego, który ręczył za cudzą kobietę,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inne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 - ręczy za obcego, za nieznajomego -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suknię tego, kto za obcego ręczy; zlicytuj go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którą poręczył za obcego, i zamiast od obcych [ludzi] od niego weźmij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Скинь твій плащ, бо минув кепкун, який чуже нищить.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ponieważ zaręczył za obcego; a za tą cudzą kobietę zabierz mu 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2024-05-13T21:59:35Z</dcterms:modified>
</cp:coreProperties>
</file>