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2"/>
        <w:gridCol w:w="6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zapominaj, mój synu, mej nauki i niech twoje serce przestrzega mych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2024-04-29T15:48:20Z</dcterms:modified>
</cp:coreProperties>
</file>