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0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Jego poznaniu rozwarły się otchłanie, a obłoki kropią rosą.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wiedza otworzyła otchłanie i sprawiła, że obłoki kapią rosą.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jego wiedzy rozstąpiły się głębiny, a obłoki spuszczają rosę.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Umiejętnością jego rozstąpiły się przepaści, a obłoki rosą kropią.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Mądrością jego wyniknęły głębokości i obłoki zsiadają się w rosę.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Jego wiedzy wytrysły odmęty, a rosę spuszczają obłoki.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jego wiedzy wytrysnęły wody z otchłani, a z obłoków rosa spada kroplami.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Jego wiedzy rozwarły się odmęty, chmury spuszczają rosę.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Jego wiedzy wytrysnęła woda spod ziemi, a obłoki spuściły rosę.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wiedza sprawiła, że rozstąpiły się odmęty, że obłoki ociekają rosą.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Розумністю безодні розбиті, а хмари пролили роси.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wiedzy rozstąpiły się tonie, a górne przestworza kropią rosą.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jego wiedzy rozdzieliły się wodne głębiny i z chmurnych niebios kropi drobny deszcz.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2024-04-29T13:14:51Z</dcterms:modified>
</cp:coreProperties>
</file>