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Babilon, który zobaczył Izajasz, syn Amosa.*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Babilon, jak to zobaczył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Babilonu, które widział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Babilonu, które widział Izajasz, syn Amosowy.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Babilonu, które widział Izajasz, syn Amos: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Babilon, który ujrzał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Babilonie, jak to widział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Babilonie, którą ujrzał Izajasz, syn Amosa: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Babilonie, która została przekazana w widzeniu Izajaszowi, synowi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Babilon wyjawiony w w wizji Izajaszowej, synowi Amoca.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 проти Вавилону, яке побачив Ісая син Амоса.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Babelu, którą zwiastował Jezajasz, syn Amoca.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 Babilonowi – to, co Izajasz, syn Amoca, ujrzał w wizji: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47:1-15&lt;/x&gt;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2024-05-14T02:12:07Z</dcterms:modified>
</cp:coreProperties>
</file>