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 Miasto mamy potężne! Zapewnia nam On zbawienie — mury i 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śpiewana będzie taka pieśń w ziemi Judy: Mamy miasto obronne,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zaopatrzy je w zbawienie jako mur i wały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śpiewana będzie ta pieśń w ziemi Judzkiej: Mamy miasto obronne, Bóg zbawieniem opatrzył mury i baszty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będą śpiewać tę pieśń w ziemi Judzkiej: Miasto mocy naszej Syjon zbawiciel, będzie w nim położony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śpiewać będą tę pieśń w ziemi judzkiej: Miasto mamy potężne; On jako środek ocalenia umieścił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tę pieśń śpiewać będą w ziemi judzkiej: Mamy miasto potężne; dla ocalenia wzniósł On wały obronne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śpiewać taką pieśń w ziemi judzkiej: Mamy potężne miasto. Dla ocalenia postawił On mury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taką pieśń będą śpiewać w ziemi judzkiej: „Mamy miasto potężne! Ono zapewni ocalenie dzięki swoim murom i przedmurzom.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taką pieśń śpiewać będą w ziemi judzkiej: Mamy miasto potężne, zapewni ocalenie murami i przedmurzem.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заспівають цю пісню в землі Юди, кажучи: Ось сильне місто, і Він покладе нашим спасінням мур і укріплення.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 śpiewana ta pieśń na ziemi judzkiej: Mamy potężne miasto; ustalone zbawieniem niby murami i basztami.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się śpiewać w ziemi judzkiej tę pieśń: ”Mamy potężne miasto. Wybawienie czyni on murami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2024-05-14T23:26:33Z</dcterms:modified>
</cp:coreProperties>
</file>