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0"/>
        <w:gridCol w:w="6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na każdej wysokiej górze i na każdym wyniosłym wzgórzu kanały, strumyki z wodą – w dniu wielkiej rzezi, kiedy padną wieże.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2024-05-09T12:33:55Z</dcterms:modified>
</cp:coreProperties>
</file>