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Stwórcą,* skorupka wśród glinianych skorupek! Czy glina może rzec do garncarza: Co robisz?!** A twoje dzieło: On nie ma rąk!***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spiera się ze swym Stwórcą, skorupce wśród glinianych skorupek! Czy glina może pytać garncarza: Co robisz? A twe dzieło wołać: On nie ma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się spiera ze swoim Stwórcą, będąc skorupą jak inne skorupy gliniane. Czy glina powie swemu garncarzowi: Cóż czynisz? A twoje dzieło: On nie ma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się spiera z stworzycielem swoim, będąc skorupą, jako inne skorupy gliniane. Izali glina rzecze garncarzowi swemu: Cóż czynisz? Robota twoja zaprawdę nikczemna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się spiera z twórcą swoim, skorupa z naczynia glinianego ziemie. Izali rzecze glina garncarzowi swemu: Co czynisz? a robota twoja bez ręku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spiera się ze swoim twórcą, dzbanowi spomiędzy dzbanów glinianych! Czyż powie glina temu, co ją kształtuje: Co robisz? albo jego dzieło powie mu: Niezdara!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stwórcą, skorupka wśród glinianych skorupek! Czy glina może powiedzieć do tego, kto ją formuje: Co robisz? albo dzieło do swojego mistrza: On nie ma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twórcą, jednemu spośród glinianych naczyń ziemi! Czy glina powie temu, który ją ugniata: Co czynisz? Czy twoje dzieło powie ci: On nie ma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twórcą, skorupie glinianej pośród skorup ziemi! Czy glina mówi do garncarza: „Co robisz?”, lub dzieło do rzemieślnika: „Brakuje ci kunsztu”?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ze swym Stwórcą się spiera, czerepowi wśród czerepów ziemi! Czy glina mówi do garncarza: ”Co robisz?” albo: ”Praca twa nie jest udana”?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кращого творячи зробив Я від глини гончара? Чи не той, хто оре, оратиме землю? Чи скаже глина гончареві: Що чиниш, бо не робиш, ані не маєш рук?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się spiera ze swoim Stwórcą – skorupa między glinianymi skorupami ziemi. Czyż glina powie do swego mistrza: Co czynisz? Przecież twoja robota się nie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wdającemu się w spór z Tym, który go ukształtował, jak skorupa gliniana z innymi skorupami glinianymi ziemi! Czy glina ma powiedzieć do tego, który ją kształtuje: ”Co czynisz?” A twoje dzieło: ”On nie ma rąk?”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Co ty wyprawiasz?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bierzesz się do pracy ani nie masz rąk G, οὐκ ἐργάζῃ οὐδὲ ἔχεις χεῖρας.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2024-04-20T15:50:10Z</dcterms:modified>
</cp:coreProperties>
</file>