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5"/>
        <w:gridCol w:w="1462"/>
        <w:gridCol w:w="6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Skórę zaś byka i całe jego mięso wraz z głową i kończynami, z jego wnętrznościami i nieczystościami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2024-05-10T02:33:21Z</dcterms:modified>
</cp:coreProperties>
</file>