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ogrodzie! Nic nie mówią! Trzeba je nosić, bo nie zrobią kroku. Nie bójcie się ich, gdyż nie mogą zaszkodzić. Nie mogą również zdziałać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 palma, ale nie mówią. Trzeba je nosić, bo nie mogą chodzić. Nie bójcie się ich, bo nie mogą czynić nic złego ani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 prosto jako palma, a nie mówią; noszone być muszą, bo chodzić nie mogą. Nie bójcie się ich; bo źle czynić nie mogą, i dobrze 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kształt palmy sprawione są, a nie będą mówić. Nosić je będą, bo chodzić nie mogą. Przeto nie bójcie się ich, bo nie mogą uczynić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[Posągi] te są jak strachy na ptaki wśród pola melonów, nie mówią, trzeba je nosić, bo nie chodzą. Nie bójcie się ich, gdyż nie mogą zaszkodzić ani nie są zdolne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straszak na polu ogórkowym, nie mówią, trzeba je nosić, bo nie mogą chodzić. Nie bójcie się ich, bo nie mogą szkodzić, lecz nie mogą też nic dobrego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palma na polu warzywnym, nie mówią, trzeba je nosić, bo nie potrafią postawić kroku. Nie bójcie się ich, gdyż nie mogą uczynić nic złego ani nie są w stanie sprawić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straszydła w ogrodzie warzywnym. Nie potrafią mówić, trzeba je nawet nosić, bo nie umieją chodzić. Nie bójcie się ich, gdyż nie mogą szkodzić, ale nie mogą również czynić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[na ptaki] w ogrodzie warzywnym: nie mówią, trzeba je nosić, bo iść nie potrafią. Nie bójcie się ich, nic złego uczynić nie mogą, ale też nic dobrego zdziałać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коване срібло, не ходитимуть. Куте срібло прийде з Тарсіса, золото мофазьке і рука золотарів, всі діла митців. Синім полотном і порфірою їх зодягнуть.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 jako wykute słupy i nie mówią; obnoszone są, ponieważ się krokiem nie ruszą; nie bójcie się ich, bowiem nie mogą szkodzić, ale i nie są zdolne być pożytecznymi.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strach na wróble w polu ogórkowym i nie potrafią mówić. Trzeba je nosić, bo nie potrafią stawiać kroków. Nie lękaj się ich, ponieważ nie mogą sprowadzić nieszczęścia, nie są też w stanie czynić nic dobrego”.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2024-05-14T01:08:22Z</dcterms:modified>
</cp:coreProperties>
</file>