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krzyk w Rama słychać lament i płacz i krzyk. Rachel opłakuje nie chcąc przestać z powodu ― synów jej, że nie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Słuchaj! W Ramie* ** słychać narzekanie, gorzki płacz: Rachel*** opłakuje swoich synów, nie daje się pocieszyć po swych synach, bo ich nie ma!****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Rama : miasto na ziemiach Beniamina, 8 km na pn od Jerozolimy, między Betel a Betlejem. Tam, w Selsach, wg tradycji, znajdował się grób Racheli (&lt;x&gt;90 10:2&lt;/x&gt;). Wg &lt;x&gt;300 40:1&lt;/x&gt; punkt zborny dla wychodźców z Judy i Jerozolimy do Babilonu.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29:22-24&lt;/x&gt;; &lt;x&gt;10 35:18-20&lt;/x&gt;; &lt;x&gt;90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2024-04-26T23:50:25Z</dcterms:modified>
</cp:coreProperties>
</file>