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szybki! Nie ujdzie bohater! Na północy, nad rzeką Eufrat potknęli się i upadli!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zwinny! Nie ujdzie bohater! Tam na północy, nad rzeką Eufrat, potknęli się i 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 nie ucieknie i mocarz nie ujdzie; na północy, nad brzegiem rzeki Eufrat, potkną się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uciekł prędki, a nie uszedł mocarz; aby się na północy o brzeg rzeki Eufrates otrącili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ucieka prędki a niech nie mniema, aby miał wybawion być mocny. Na północy u rzeki Eufratesa zwyciężeni są i 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umknąć najzwinniejszy ani zbiec najsilniejszy; na północy, nad brzegiem rzeki Eufrat, chwieją się i 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uciec chyży, nie zdoła ocalić się bohater; zachwiali się i padli na północy, nad brzegiem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szybki, nie umknie bohater. Na północy, nad brzegiem rzeki Eufrat,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najszybszy nie umknie, bohater się nie uratuje. Na północy, nad Eufratem, zachwiali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rączy nie umknie i najmężniejszy się nie ocali! Na północy, nad brzegiem (rzeki) Eufratu potykają się,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втікає швидкий, і хай сильний не спасеться. На півночі при Евфраті ослабли,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Rączy nie może się schronić, a bohater nie może się ocalić; na północy, nad brzegiem rzeki Frat, zachwiali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szybki nie próbuje zbiec i niech mocarz nie próbuje ujść. Na północy nad brzegiem rzeki Eufrat potknęli się i upadliʼ.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2024-05-14T03:48:29Z</dcterms:modified>
</cp:coreProperties>
</file>