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 nosiła swoją hańbę i doznała upokorzenia z powodu wszystkiego, co uczyniłaś w udzielaniu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chcę, byś najpierw poniosła swoją hańbę i doznała upokorzenia za to wszystko, co zrobiłaś dla pocieszenia swych sióstr.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swoją hańbę i wstydziła się z powodu wszystkiego,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tak nosiła hańbę twoję, a wstydziła się za wszystko, coś czyniła, a tak abyś je ucieszyła.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niosła sromotę swoję i wstydziła się we wszem, coś czyniła, ciesząc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zawstydzona z powodu wszystkiego, czego się dopuściłaś, i w ten sposób im przyniosła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okryła się wstydem z powodu tego wszystkiego, co uczyniłaś, udzielając im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robiłaś,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nosiła swoją hańbę i była upokorzona za wszystko, co czyniłaś, przynosząc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znosiła swą hańbę i była upokorzona za wszystko, co uczyniłaś, sprawiając im 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прийняла твою муку і обезчестилася за все, що ти зробила, коли ти мене розгнівила.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dźwigała swoją hańbę oraz wstydziła się za wszystko, co czyniłaś – tym ich 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znosiła swe upokorzenie; i poczujesz się upokorzona za wszystko, co uczyniłaś, jako że je pocieszałaś.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2024-05-17T18:18:11Z</dcterms:modified>
</cp:coreProperties>
</file>