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pędy! Wyrosło na krzew winny, bujny, lecz niskiego wzrostu, by gałązki kierować ku niemu i korzenie wpuszczać pod siebie. Tak to był krzewem winnym, rozwijał swoje gałęzie i rozpościerał swe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urosło, i stało się bujną winoroślą,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niskiego wzrostu; jej latorośle zwracały się ku niemu, a korzenie były mu poddane. I stało się winoroślą, która wydała latorośle i wypuściła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weszłoby było, i byłoby winną macicą bujną, choć niskiego wzrostu; i byłyby latorośli jej ku niemu, a korzenie jej byłyby mu poddane. A tak byłoby było macicą winną, któraby była wydała latorośli, i wypuściła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puściło, urosło w winnicę szeroką niskiego wzrostu, a gałęzi jej patrzyły na nię, a korzenie jej pod nią były. Zstała się tedy winnica i wyrosła w gałęzie, i wypuściła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rósł i stał się bujną winoroślą - choć niskopienną - której pędy zwracały się ku niemu i której korzenie miały być pod nim. I stał się on krzewem winnym, wytworzył gałązki i wypuścił listowie.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rozwinęła w bujny krzew winny, choć nisko wyrośnięty, z gałązkami zwróconymi ku niemu, z korzeniami tuż pod nim. I tak stał się krzewem winnym, rozgałęził się i wypuścił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winoroślą, bujną, niskopienną, która kierowała gałęzie ku niemu. Korzenie zaś miała pod sobą. I stała się winnym krzewem, wydała gałęzie i puściła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stało się winoroślą -bujną, niskopienną, z gałązkami zwróconymi ku niemu, a swoje korzenie miało pod sobą. I stało się winnym krzewem, pełnym gałęzi i 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pędy i rozrosło się w bujną winorośl niskopienną, kierującą swe gałęzie ku niemu, a swoje korzenie miało pod sobą. I stało się winoroślą, wydało gałązki i puściło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і став немічним виноградником і малий величиною, непоказний. Його галузки на ньому і його коріння було під ним. І він став виноградником і видав галузки і простягнув свої вітки.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rozrósł i stał się bujnym krzewem winnym, chociaż niskiego porostu. Miał swe pędy kierować ku ziemi i pod sobą rozwijać swe korzenie. Tak stał się winoroślą, nabrał włókien oraz roztoczył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wschodzić, i stopniowo stawało się bujnie rosnącą, niską winoroślą, skłonną kierować swe listowie do środka, i stopniowo powstawały pod nim jego korzenie. A w końcu stało się winoroślą i miało latorośle oraz wypuściło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2024-05-09T13:43:06Z</dcterms:modified>
</cp:coreProperties>
</file>