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9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 brakło chleba i wody, i zostali zniszczeni, każdy ze swoim bratem, i zgnili we własnych winach.*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zabraknie im chleba i wody. Zostaną zniszczeni całymi rodzinami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pogniją we własnych winach!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 brakowało chleba i wody, aby każdy z nich był przerażony i niszczał w swoich nieprawościach.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niedostatek mając chleba i wody, zdumiewał się każdy z nich, i uwiądł w nieprawościach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gdy nie stanie chleba i wody, upadł każdy na brata swego i poschnęli w nieprawościach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cierpiąc niedostatek chleba i wody, jeden po drugim mdleli i niszczeli w swych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 brakło chleba i wody, i aby każdy poszczególny z nich zadrżał i zginął z powodu własnej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braku chleba i wody, jeden z drugim będą drżeli i marnieli w swej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łaknąć chleba i wody, będą drżeć jeden przed drugim i marnieć z powodu swojej nieprawości”.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 brakowało chleba i wody, [żeby] się niszczyli wzajemnie i ginęli w swej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вони стали жадні хліба і води. І вигубиться чоловік і його брат і танутимуть у своїх неправедностях.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Zabraknie im chleba i wody; więc jeden i drugi będzie gnił za życia, oraz zamilkną w swojej 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 tym celu, żeby im brakowało chleba i wody oraz żeby patrzyli na siebie zdumieni i pognili w swym przewinieniu.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ponosząc karę za winę. Proroctwo mogło być wygłoszone ok. 593 r., czyli ok. 7 lat przed zburzeniem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2024-05-13T02:37:26Z</dcterms:modified>
</cp:coreProperties>
</file>