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wejścia wynosiła dziesięć łokci, a boczne ściany wejścia pięć łokci z jednej strony i pięć łokci z drugiej strony. I zmierzył jego długość: czterdzieści łokci; i szerokość, dwadzieścia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2024-05-16T20:02:47Z</dcterms:modified>
</cp:coreProperties>
</file>