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podniosłem oczy, zobaczyłem jakiegoś mężczyznę. Ubrany był w lnianą szatę, a biodra przepasane miał pasem ze złota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podniosłem swoje oczy, i spojrzałem,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mąż ubrany w lnianą szatę, a jego biodra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przepasane czystym złotem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podniósłszy oczy moje ujrzałem, a oto mąż niejaki ubrany w szatę lnianą, a biodra jego przepasane były złotem szczerem z Ufas;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oczy moje, i ujźrzałem, a ono mąż jeden obleczony w płócienne szaty, a nerki jego przepasane złotem naczystszym.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patrzyłem: Oto [stał tam] pewien człowiek ubrany w lniane szaty, a jego biodra były przepasane czystym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podniosłem oczy i spojrzałem, oto był mąż, ubrany w szatę lnianą, a biodra miał przepasane pasem ze złota z Ufas.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pewnego człowieka ubranego w lnianą szatę. Jego biodra były przepasane czystym złotem z Ufaz,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zobaczyłem kogoś ubranego w lnianą szatę, a jego biodra były przepasane najwspanialszym pasem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swe oczy i spojrzałem: Oto stał pewien mąż, ubrany w [szaty] lniane; jego biodra były przepasne [pasem ze] złota z Ofazu;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підняв мої очі і я побачив і ось один чоловік зодягнений в баддім (льняну одіж) і його бедра підперезані золотом Офаза,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 – a oto pewien mąż, ubrany w lnianą szatę; zaś biodra miał przepasane czystym złotem z Ufaz.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oczy i ujrzałem, a oto pewien mąż odziany w lnianą szatę, mający biodra przepasane złotem z Ufaz.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2024-04-29T20:18:15Z</dcterms:modified>
</cp:coreProperties>
</file>