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Pochłonięty Izrael, (już) teraz jest wśród narodów jak (niepotrzebny) sprzęt – nikt go nie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2024-05-17T19:12:59Z</dcterms:modified>
</cp:coreProperties>
</file>