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pokropi ten czysty tego nieczystego trzeciego dnia i siódmego dnia, i oczyści go siódmego dnia, (ten) zaś wypierze swoje szaty i umyje się w wodzie – i wieczorem 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2024-05-20T23:29:47Z</dcterms:modified>
</cp:coreProperties>
</file>