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 i Chogla, Milka i Noa,* córki Selofchada, wyszły za mąż za synów swoich stryjów.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Machla, Tirsa, Chogla, Milka i Noa,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Mahala, Tersa, i Hegla, i Melcha, i Noa, córki Salfaadowe, szły za mąż, za syny stryjów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Maala i Tersa, Hegla i Melcha, i Noa za syny stryja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córki Selofchada: Machla, Tirsa, Chogla, Milka i Noa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Tirsa, Chogla, Milka i Noa, córki Selofchada, wyszły za mąż za synów swoich stryjów;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 – córki Selofchada – poślubiły więc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Selofchada: Machla, Tirsa, Chogla, Milka i Noa poślubiły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Tirca, Chogla, Milka i Noa, córki Celofchada,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Machla, Tirca, Chogla, Milka i Noa, córki Celofchada, poślubiły synów swoich stryjów,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Маала і Терса і Еґла і Мелха і Нуа дочки Салпаада вийшли заміж за кревних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córki Celafchada Machla, Thyrca, Chogla, Milka i Noa,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Machla, Tirca i Chogla, i Milka, i Noa, córki Celofchada, zostały żonami synów swoich stryjów.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imion, por. &lt;x&gt;40 26:33&lt;/x&gt;;&lt;x&gt;40 27:1&lt;/x&gt;; &lt;x&gt;60 17:3&lt;/x&gt;.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2024-05-21T20:27:27Z</dcterms:modified>
</cp:coreProperties>
</file>