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7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nie przychodzą przyglądać się zwijaniu (miejsca) świętego, aby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przychodzą oni przyglądać się zwijaniu miejsca świętego, aby nie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niech nie wchodzą się przyglądać, kiedy rzeczy święte będą przykrywane, by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nie wchodzą patrzyć, gdy będą uwijane rzeczy święte, aby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Inszy żadną dwornością niech nie widzą rzeczy, które są w świątnicy, pierwej niżli je obwiną - inaczej pomrą.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jednak [Kehatyci] nie mogą przyjść, by choć przez chwilę popatrzeć na rzeczy święte, bo umarliby.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nie przychodzą, aby przyglądać się rozbiórce tego, co święte, aby nie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jednak przyjść, by choćby przez chwilę patrzeć na rzeczy święte, bo inaczej umrą.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przychodzą, by patrzeć na święte przedmioty, gdy jeszcze są one odsłonięte, aby nie umarli”.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[Kehatyci] nie przychodzą przypatrywać się - choćby przez chwilkę - świętym przedmiotom, bo musieliby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wejdą i nie zobaczą [ci ludzie] świętych naczyń, gdy są wkładane, żeby nie umarli.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ввійдуть нагло, щоб побачити святе, і померти.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nie przychodzą, aby przypatrywać się rozbiórce sanktuarium, by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zaś ani na chwilę nie wolno wejść, by zobaczyć święte rzeczy, żeby nie musieli umrzeć”.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2024-05-17T17:00:19Z</dcterms:modified>
</cp:coreProperties>
</file>