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Jozuego,* arcykapłana,** stojącego przed aniołem JAHWE, oraz szatana*** stojącego po jego prawicy, aby go oskarżać.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Jozuego. Stał on przed aniołem JAHWE, a z jego prawej strony stał szatan.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on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najwyższego kapłana, który stał przed Aniołem JAHWE, i szatana stojącego po jego prawicy, aby mu się sprzeciwiać.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mi okazał Jesuego, kapłana najwyższego, stojącego przed Aniołem Pańskim, i szatana stojącego po prawicy jego, aby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Pan Jezusa, kapłana wielkiego, stojącego przed Anjołem PANskim, a szatan stał po prawicy jego, aby się mu sprzeciwiał.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[Pan] ukazał mi arcykapłana Jozuego, który stał przed aniołem Pańskim, a po jego prawicy stał szatan, oskarżając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Jozuego, arcykapłana, stojącego przed aniołem Pana i szatana stojącego po jego prawicy,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ukazał mi arcykapłana Jozuego, który stał przed aniołem JAHWE, i szatana, stojącego po jego prawicy, który go oskarżał.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Jozuego, najwyższego kapłana, stojącego przed aniołem JAHWE, oraz szatana, który stał po jego prawej ręce, aby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mi arcykapłana Jozuego: Stał przed aniołem Jahwe, a szatan stał po jego prawicy, by go oskarżyć.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мені показав Ісуса, великого священика, що стояв перед лицем господнього ангела, і диявол стояв по його правиці, щоб йому протиставитися.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Jezusa, arcykapłana, stojącego przed aniołem WIEKUISTEGO, oraz szatana, który stał po jego prawicy, by go oskarżać.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arcykapłana Jozuego, stojącego przed aniołem JAHWE, oraz Szatana, który stał po jego prawicy, by mu się przeciwstawiać.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Wspomniany w &lt;x&gt;440 1:1&lt;/x&gt; (zob. &lt;x&gt;150 2:2&lt;/x&gt;;&lt;x&gt;150 3:2&lt;/x&gt;, 8;&lt;x&gt;150 4:3&lt;/x&gt;;&lt;x&gt;150 5:2&lt;/x&gt;;&lt;x&gt;150 10:18&lt;/x&gt;; &lt;x&gt;160 7:7&lt;/x&gt;;&lt;x&gt;160 12:1&lt;/x&gt;, 7, 10, 26). Dziadek arcykapłana wsp. Nehemiaszowi ok. 445 r. p. Chr. (&lt;x&gt;160 12:10&lt;/x&gt;).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szatan, ׂ</w:t>
      </w:r>
      <w:r>
        <w:rPr>
          <w:rtl/>
        </w:rPr>
        <w:t>שָטָן</w:t>
      </w:r>
      <w:r>
        <w:rPr>
          <w:rtl w:val="0"/>
        </w:rPr>
        <w:t xml:space="preserve"> (satan), czyli: przeciwnik, oskarżyciel.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2024-04-25T08:41:16Z</dcterms:modified>
</cp:coreProperties>
</file>