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Oto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Syn mój miły, w którymem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nieba mówił: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„On jest moim Synem umiłowanym, którego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z tych niebios głos zaczął mówić: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też głos z nieba: -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mówił: - To jest mój Syn ukochany, upodobałem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лунає з неба: Це є Син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zobacz-oto głos z wewnątrz niebios powiadający: Ten właśnie jakościowo jest ten wiadomy syn należący do mnie, ten umiłowany, wewnątrz w którym w punkcie czasowym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niebios, mówiący: Ten jest mój Syn umiłowany,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rzekł: "Oto mój Syn, którego miłuję;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rozległ się głos z niebios mówiący: ”To jest mój Syn, umiłowany, którego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2024-04-16T03:58:51Z</dcterms:modified>
</cp:coreProperties>
</file>