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idąc na przód z tego miejsca zobaczył innych dwóch braci, Jakuba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Jana ― brata jego, w ― łodzi z Zebedeuszem ― ojcem ich naprawiających ― sieci swoje; i wezwał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zobaczył innych dwóch braci Jakuba tego Zebedeusza i Jana brata jego w łodzi z Zebedeuszem ojcem ich naprawiających sieci rybackie ich i wezwał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stamtąd poszedł nieco dalej, zobaczył innych dwóch braci, Jakuba, syna Zebedeusza, i jego brata Jana,* którzy wraz ze swoim ojcem Zebedeuszem naprawiali w łodzi swoje sieci – i powołał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dalej stamtąd zobaczył innych dwóch braci, Jakuba (tego) Zebedeusza i Jana brata jego, w łodzi z Zebedeuszem ojcem ich naprawiających* sieci ich; i powołał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zobaczył innych dwóch braci Jakuba (tego) Zebedeusza i Jana brata jego w łodzi z Zebedeuszem ojcem ich naprawiających sieci rybackie ich i wezwał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17:1&lt;/x&gt;; &lt;x&gt;470 20:20&lt;/x&gt;; &lt;x&gt;470 26:37&lt;/x&gt;; &lt;x&gt;480 3:17&lt;/x&gt;; &lt;x&gt;480 13:3&lt;/x&gt;; &lt;x&gt;490 8:51&lt;/x&gt;; &lt;x&gt;500 1:35&lt;/x&gt;;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Doprowadzający do porządku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2024-04-25T21:57:59Z</dcterms:modified>
</cp:coreProperties>
</file>